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7E" w:rsidRDefault="00215C7E" w:rsidP="00E660DF">
      <w:pPr>
        <w:rPr>
          <w:b/>
        </w:rPr>
      </w:pPr>
      <w:r w:rsidRPr="00215C7E">
        <w:rPr>
          <w:b/>
        </w:rPr>
        <w:t xml:space="preserve">December Board Meeting </w:t>
      </w:r>
      <w:r w:rsidR="00C071D4">
        <w:rPr>
          <w:b/>
        </w:rPr>
        <w:t>Notes</w:t>
      </w:r>
    </w:p>
    <w:p w:rsidR="00E660DF" w:rsidRDefault="00E660DF" w:rsidP="00E660DF">
      <w:pPr>
        <w:rPr>
          <w:b/>
        </w:rPr>
      </w:pPr>
      <w:r>
        <w:rPr>
          <w:b/>
        </w:rPr>
        <w:t>December 16, 2010</w:t>
      </w:r>
    </w:p>
    <w:p w:rsidR="00C071D4" w:rsidRDefault="00BC6765" w:rsidP="00E660DF">
      <w:pPr>
        <w:rPr>
          <w:b/>
        </w:rPr>
      </w:pPr>
      <w:r>
        <w:rPr>
          <w:b/>
        </w:rPr>
        <w:t>6:15-8:15</w:t>
      </w:r>
      <w:r w:rsidR="00E660DF">
        <w:rPr>
          <w:b/>
        </w:rPr>
        <w:t>pm</w:t>
      </w:r>
    </w:p>
    <w:p w:rsidR="00C071D4" w:rsidRDefault="00C071D4" w:rsidP="00E660DF">
      <w:pPr>
        <w:rPr>
          <w:b/>
        </w:rPr>
      </w:pPr>
    </w:p>
    <w:p w:rsidR="00C071D4" w:rsidRDefault="00C071D4" w:rsidP="00C071D4"/>
    <w:p w:rsidR="00C071D4" w:rsidRDefault="00C071D4" w:rsidP="00C071D4">
      <w:pPr>
        <w:jc w:val="left"/>
      </w:pPr>
      <w:r w:rsidRPr="00C071D4">
        <w:rPr>
          <w:u w:val="single"/>
        </w:rPr>
        <w:t>Present:</w:t>
      </w:r>
      <w:r>
        <w:t xml:space="preserve"> Li-Mei Johnson, Eric Rathaus, Carolyn Gramstorff, Jay Weil, Katherine Orr, Lily Jones, Nick Henderson, Julie Obbard, Michael Schwartz, Ken Sommer</w:t>
      </w:r>
    </w:p>
    <w:p w:rsidR="00C071D4" w:rsidRDefault="00C071D4" w:rsidP="00C071D4">
      <w:pPr>
        <w:jc w:val="left"/>
      </w:pPr>
      <w:r w:rsidRPr="00C071D4">
        <w:rPr>
          <w:u w:val="single"/>
        </w:rPr>
        <w:t xml:space="preserve">Absent: </w:t>
      </w:r>
      <w:r>
        <w:t>Mara Benitez, Rachel Wylde, Kelley Nayo</w:t>
      </w:r>
    </w:p>
    <w:p w:rsidR="00E660DF" w:rsidRDefault="00E660DF" w:rsidP="00C071D4">
      <w:pPr>
        <w:rPr>
          <w:b/>
        </w:rPr>
      </w:pPr>
    </w:p>
    <w:p w:rsidR="00E660DF" w:rsidRDefault="00E660DF" w:rsidP="00E660DF">
      <w:pPr>
        <w:rPr>
          <w:b/>
        </w:rPr>
      </w:pPr>
    </w:p>
    <w:tbl>
      <w:tblPr>
        <w:tblStyle w:val="TableGrid"/>
        <w:tblW w:w="12978" w:type="dxa"/>
        <w:tblLook w:val="04A0"/>
      </w:tblPr>
      <w:tblGrid>
        <w:gridCol w:w="1188"/>
        <w:gridCol w:w="3420"/>
        <w:gridCol w:w="8370"/>
      </w:tblGrid>
      <w:tr w:rsidR="00C071D4" w:rsidRPr="00E660DF">
        <w:tc>
          <w:tcPr>
            <w:tcW w:w="1188" w:type="dxa"/>
            <w:shd w:val="clear" w:color="auto" w:fill="B8CCE4" w:themeFill="accent1" w:themeFillTint="66"/>
          </w:tcPr>
          <w:p w:rsidR="00C071D4" w:rsidRPr="00E660DF" w:rsidRDefault="00C071D4" w:rsidP="00E660DF">
            <w:pPr>
              <w:jc w:val="left"/>
              <w:rPr>
                <w:rFonts w:asciiTheme="minorHAnsi" w:hAnsiTheme="minorHAnsi"/>
                <w:b/>
              </w:rPr>
            </w:pPr>
            <w:r w:rsidRPr="00E660DF"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3420" w:type="dxa"/>
            <w:shd w:val="clear" w:color="auto" w:fill="B8CCE4" w:themeFill="accent1" w:themeFillTint="66"/>
          </w:tcPr>
          <w:p w:rsidR="00C071D4" w:rsidRPr="00E660DF" w:rsidRDefault="00C071D4" w:rsidP="00E660DF">
            <w:pPr>
              <w:jc w:val="left"/>
              <w:rPr>
                <w:rFonts w:asciiTheme="minorHAnsi" w:hAnsiTheme="minorHAnsi"/>
                <w:b/>
              </w:rPr>
            </w:pPr>
            <w:r w:rsidRPr="00E660DF">
              <w:rPr>
                <w:rFonts w:asciiTheme="minorHAnsi" w:hAnsiTheme="minorHAnsi"/>
                <w:b/>
              </w:rPr>
              <w:t>Topic</w:t>
            </w:r>
          </w:p>
        </w:tc>
        <w:tc>
          <w:tcPr>
            <w:tcW w:w="8370" w:type="dxa"/>
            <w:shd w:val="clear" w:color="auto" w:fill="B8CCE4" w:themeFill="accent1" w:themeFillTint="66"/>
          </w:tcPr>
          <w:p w:rsidR="00C071D4" w:rsidRPr="00E660DF" w:rsidRDefault="00C071D4" w:rsidP="00E660DF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C071D4" w:rsidRPr="00E660DF">
        <w:tc>
          <w:tcPr>
            <w:tcW w:w="1188" w:type="dxa"/>
          </w:tcPr>
          <w:p w:rsidR="00C071D4" w:rsidRPr="00BC6765" w:rsidRDefault="00C071D4" w:rsidP="00E660DF">
            <w:pPr>
              <w:jc w:val="left"/>
              <w:rPr>
                <w:rFonts w:asciiTheme="minorHAnsi" w:hAnsiTheme="minorHAnsi"/>
              </w:rPr>
            </w:pPr>
            <w:r w:rsidRPr="00BC6765">
              <w:rPr>
                <w:rFonts w:asciiTheme="minorHAnsi" w:hAnsiTheme="minorHAnsi"/>
              </w:rPr>
              <w:t>6:15-6:30</w:t>
            </w:r>
          </w:p>
        </w:tc>
        <w:tc>
          <w:tcPr>
            <w:tcW w:w="3420" w:type="dxa"/>
          </w:tcPr>
          <w:p w:rsidR="00C071D4" w:rsidRPr="00E660DF" w:rsidRDefault="00C071D4" w:rsidP="00E660DF">
            <w:pPr>
              <w:jc w:val="left"/>
              <w:rPr>
                <w:rFonts w:asciiTheme="minorHAnsi" w:hAnsiTheme="minorHAnsi"/>
              </w:rPr>
            </w:pPr>
            <w:r w:rsidRPr="00E660DF">
              <w:rPr>
                <w:rFonts w:asciiTheme="minorHAnsi" w:hAnsiTheme="minorHAnsi"/>
              </w:rPr>
              <w:t>Public Comment</w:t>
            </w:r>
          </w:p>
        </w:tc>
        <w:tc>
          <w:tcPr>
            <w:tcW w:w="8370" w:type="dxa"/>
          </w:tcPr>
          <w:p w:rsidR="00C071D4" w:rsidRDefault="00C071D4" w:rsidP="00C071D4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 xml:space="preserve">Peter Trueblood </w:t>
            </w:r>
          </w:p>
          <w:p w:rsidR="00C071D4" w:rsidRDefault="00C071D4" w:rsidP="00C071D4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 xml:space="preserve">Vicki Riggin: </w:t>
            </w:r>
          </w:p>
          <w:p w:rsidR="00C071D4" w:rsidRDefault="00C071D4" w:rsidP="00C071D4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 xml:space="preserve">Dan Mattson.  </w:t>
            </w:r>
          </w:p>
          <w:p w:rsidR="00C071D4" w:rsidRDefault="00C071D4" w:rsidP="00C071D4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Jennifer West</w:t>
            </w:r>
          </w:p>
          <w:p w:rsidR="00C071D4" w:rsidRDefault="00C071D4" w:rsidP="00C071D4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John Verbancour…</w:t>
            </w:r>
          </w:p>
          <w:p w:rsidR="00C071D4" w:rsidRDefault="00C071D4" w:rsidP="00C071D4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 xml:space="preserve">Louise Chedwiggen </w:t>
            </w:r>
          </w:p>
          <w:p w:rsidR="00C071D4" w:rsidRPr="00E660DF" w:rsidRDefault="00C071D4" w:rsidP="00C071D4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Theme="minorHAnsi" w:hAnsiTheme="minorHAnsi"/>
              </w:rPr>
            </w:pPr>
            <w:r>
              <w:t xml:space="preserve">Patti Lawrence </w:t>
            </w:r>
          </w:p>
        </w:tc>
      </w:tr>
      <w:tr w:rsidR="00C071D4" w:rsidRPr="00E660DF">
        <w:tc>
          <w:tcPr>
            <w:tcW w:w="1188" w:type="dxa"/>
          </w:tcPr>
          <w:p w:rsidR="00C071D4" w:rsidRPr="00BC6765" w:rsidRDefault="00C071D4" w:rsidP="00E660DF">
            <w:pPr>
              <w:jc w:val="left"/>
              <w:rPr>
                <w:rFonts w:asciiTheme="minorHAnsi" w:hAnsiTheme="minorHAnsi"/>
              </w:rPr>
            </w:pPr>
            <w:r w:rsidRPr="00BC6765">
              <w:rPr>
                <w:rFonts w:asciiTheme="minorHAnsi" w:hAnsiTheme="minorHAnsi"/>
              </w:rPr>
              <w:t>6:30-6:45</w:t>
            </w:r>
          </w:p>
        </w:tc>
        <w:tc>
          <w:tcPr>
            <w:tcW w:w="3420" w:type="dxa"/>
          </w:tcPr>
          <w:p w:rsidR="00C071D4" w:rsidRPr="00C96B07" w:rsidRDefault="00C071D4" w:rsidP="004E755B">
            <w:pPr>
              <w:jc w:val="left"/>
              <w:rPr>
                <w:rFonts w:asciiTheme="minorHAnsi" w:hAnsiTheme="minorHAnsi"/>
              </w:rPr>
            </w:pPr>
            <w:r w:rsidRPr="00C96B07">
              <w:rPr>
                <w:rFonts w:asciiTheme="minorHAnsi" w:hAnsiTheme="minorHAnsi"/>
              </w:rPr>
              <w:t>Cell Tower Request</w:t>
            </w:r>
            <w:r>
              <w:rPr>
                <w:rFonts w:asciiTheme="minorHAnsi" w:hAnsiTheme="minorHAnsi"/>
              </w:rPr>
              <w:t xml:space="preserve">: </w:t>
            </w:r>
            <w:r w:rsidRPr="00C96B07">
              <w:rPr>
                <w:rFonts w:asciiTheme="minorHAnsi" w:hAnsiTheme="minorHAnsi"/>
              </w:rPr>
              <w:t xml:space="preserve">Consider </w:t>
            </w:r>
            <w:r>
              <w:rPr>
                <w:rFonts w:asciiTheme="minorHAnsi" w:hAnsiTheme="minorHAnsi"/>
              </w:rPr>
              <w:t>resolution for NOCCS to take a precautionary approach to cell a</w:t>
            </w:r>
            <w:r w:rsidRPr="00C96B07">
              <w:rPr>
                <w:rFonts w:asciiTheme="minorHAnsi" w:hAnsiTheme="minorHAnsi"/>
              </w:rPr>
              <w:t>ntennas</w:t>
            </w:r>
          </w:p>
        </w:tc>
        <w:tc>
          <w:tcPr>
            <w:tcW w:w="8370" w:type="dxa"/>
          </w:tcPr>
          <w:p w:rsidR="00C071D4" w:rsidRPr="00C96B07" w:rsidRDefault="00C071D4" w:rsidP="004E755B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Vote during next Board Meeting on resolution and submitted request for testing/surveys/letter to landlord</w:t>
            </w:r>
          </w:p>
        </w:tc>
      </w:tr>
      <w:tr w:rsidR="00C071D4" w:rsidRPr="00E660DF">
        <w:tc>
          <w:tcPr>
            <w:tcW w:w="1188" w:type="dxa"/>
          </w:tcPr>
          <w:p w:rsidR="00C071D4" w:rsidRPr="009C7B2D" w:rsidRDefault="00C071D4" w:rsidP="00E660DF">
            <w:pPr>
              <w:jc w:val="left"/>
              <w:rPr>
                <w:rFonts w:asciiTheme="minorHAnsi" w:hAnsiTheme="minorHAnsi"/>
              </w:rPr>
            </w:pPr>
            <w:r w:rsidRPr="009C7B2D">
              <w:rPr>
                <w:rFonts w:asciiTheme="minorHAnsi" w:hAnsiTheme="minorHAnsi"/>
              </w:rPr>
              <w:t>6:45-6:5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3420" w:type="dxa"/>
          </w:tcPr>
          <w:p w:rsidR="00C071D4" w:rsidRPr="009C7B2D" w:rsidRDefault="00C071D4" w:rsidP="00E660DF">
            <w:pPr>
              <w:jc w:val="left"/>
              <w:rPr>
                <w:rFonts w:asciiTheme="minorHAnsi" w:hAnsiTheme="minorHAnsi"/>
              </w:rPr>
            </w:pPr>
            <w:r w:rsidRPr="009C7B2D">
              <w:rPr>
                <w:rFonts w:asciiTheme="minorHAnsi" w:hAnsiTheme="minorHAnsi"/>
              </w:rPr>
              <w:t>Staff Update</w:t>
            </w:r>
          </w:p>
        </w:tc>
        <w:tc>
          <w:tcPr>
            <w:tcW w:w="8370" w:type="dxa"/>
          </w:tcPr>
          <w:p w:rsidR="00C071D4" w:rsidRDefault="00C071D4" w:rsidP="00C071D4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 progress reports will make it more efficient for teachers</w:t>
            </w:r>
          </w:p>
          <w:p w:rsidR="00C071D4" w:rsidRPr="00C071D4" w:rsidRDefault="00C071D4" w:rsidP="00C071D4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Reading buddy program going well</w:t>
            </w:r>
          </w:p>
        </w:tc>
      </w:tr>
      <w:tr w:rsidR="00C071D4" w:rsidRPr="00E660DF">
        <w:tc>
          <w:tcPr>
            <w:tcW w:w="1188" w:type="dxa"/>
          </w:tcPr>
          <w:p w:rsidR="00C071D4" w:rsidRPr="009C7B2D" w:rsidRDefault="00C071D4" w:rsidP="00E660DF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6:50-6</w:t>
            </w:r>
            <w:r w:rsidRPr="009C7B2D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3420" w:type="dxa"/>
          </w:tcPr>
          <w:p w:rsidR="00C071D4" w:rsidRPr="009C7B2D" w:rsidRDefault="00C071D4" w:rsidP="00E660DF">
            <w:pPr>
              <w:jc w:val="left"/>
              <w:rPr>
                <w:rFonts w:asciiTheme="minorHAnsi" w:hAnsiTheme="minorHAnsi"/>
              </w:rPr>
            </w:pPr>
            <w:r w:rsidRPr="009C7B2D">
              <w:rPr>
                <w:rFonts w:asciiTheme="minorHAnsi" w:hAnsiTheme="minorHAnsi"/>
              </w:rPr>
              <w:t>Director Update</w:t>
            </w:r>
          </w:p>
        </w:tc>
        <w:tc>
          <w:tcPr>
            <w:tcW w:w="8370" w:type="dxa"/>
          </w:tcPr>
          <w:p w:rsidR="00C071D4" w:rsidRDefault="00C071D4" w:rsidP="00C071D4">
            <w:pPr>
              <w:pStyle w:val="ListParagraph"/>
              <w:numPr>
                <w:ilvl w:val="0"/>
                <w:numId w:val="9"/>
              </w:numPr>
              <w:jc w:val="left"/>
            </w:pPr>
            <w:r>
              <w:t>ADA is at 97% but we did lose an 8</w:t>
            </w:r>
            <w:r w:rsidRPr="00C071D4">
              <w:rPr>
                <w:vertAlign w:val="superscript"/>
              </w:rPr>
              <w:t>th</w:t>
            </w:r>
            <w:r>
              <w:t xml:space="preserve"> grader.  </w:t>
            </w:r>
          </w:p>
          <w:p w:rsidR="00C071D4" w:rsidRDefault="00C071D4" w:rsidP="00C071D4">
            <w:pPr>
              <w:pStyle w:val="ListParagraph"/>
              <w:numPr>
                <w:ilvl w:val="0"/>
                <w:numId w:val="9"/>
              </w:numPr>
              <w:jc w:val="left"/>
            </w:pPr>
            <w:r>
              <w:t xml:space="preserve">EDP is slightly above break even.  </w:t>
            </w:r>
          </w:p>
          <w:p w:rsidR="00C071D4" w:rsidRDefault="00C071D4" w:rsidP="00C071D4">
            <w:pPr>
              <w:pStyle w:val="ListParagraph"/>
              <w:numPr>
                <w:ilvl w:val="0"/>
                <w:numId w:val="9"/>
              </w:numPr>
              <w:jc w:val="left"/>
            </w:pPr>
            <w:r>
              <w:t xml:space="preserve">A lot of staff members have had deaths in the family.. Illness…..  affects all of us.  </w:t>
            </w:r>
          </w:p>
          <w:p w:rsidR="00C071D4" w:rsidRDefault="00C071D4" w:rsidP="00C071D4">
            <w:pPr>
              <w:pStyle w:val="ListParagraph"/>
              <w:numPr>
                <w:ilvl w:val="0"/>
                <w:numId w:val="9"/>
              </w:numPr>
              <w:jc w:val="left"/>
            </w:pPr>
            <w:r>
              <w:t xml:space="preserve">Staff sustainability report…   1:1 interviews with staff and teachers…   asking them how they can imagine NOCCS being part of their professional growth over the years… family flex, salary, etc. </w:t>
            </w:r>
          </w:p>
          <w:p w:rsidR="00C071D4" w:rsidRPr="009C7B2D" w:rsidRDefault="00C071D4" w:rsidP="00E660DF">
            <w:pPr>
              <w:jc w:val="left"/>
              <w:rPr>
                <w:rFonts w:asciiTheme="minorHAnsi" w:hAnsiTheme="minorHAnsi"/>
              </w:rPr>
            </w:pPr>
          </w:p>
        </w:tc>
      </w:tr>
      <w:tr w:rsidR="00C071D4" w:rsidRPr="00E660DF">
        <w:tc>
          <w:tcPr>
            <w:tcW w:w="1188" w:type="dxa"/>
          </w:tcPr>
          <w:p w:rsidR="00C071D4" w:rsidRPr="009C7B2D" w:rsidRDefault="00C071D4" w:rsidP="00C071D4">
            <w:pPr>
              <w:jc w:val="left"/>
              <w:rPr>
                <w:rFonts w:asciiTheme="minorHAnsi" w:hAnsiTheme="minorHAnsi"/>
              </w:rPr>
            </w:pPr>
            <w:r w:rsidRPr="009C7B2D">
              <w:rPr>
                <w:rFonts w:asciiTheme="minorHAnsi" w:hAnsiTheme="minorHAnsi"/>
              </w:rPr>
              <w:t>6:55-7:</w:t>
            </w: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3420" w:type="dxa"/>
          </w:tcPr>
          <w:p w:rsidR="00C071D4" w:rsidRPr="009C7B2D" w:rsidRDefault="00C071D4" w:rsidP="00C071D4">
            <w:pPr>
              <w:jc w:val="left"/>
              <w:rPr>
                <w:rFonts w:asciiTheme="minorHAnsi" w:hAnsiTheme="minorHAnsi"/>
              </w:rPr>
            </w:pPr>
            <w:r w:rsidRPr="009C7B2D">
              <w:rPr>
                <w:rFonts w:asciiTheme="minorHAnsi" w:hAnsiTheme="minorHAnsi"/>
              </w:rPr>
              <w:t>Student Achievement Report</w:t>
            </w:r>
          </w:p>
        </w:tc>
        <w:tc>
          <w:tcPr>
            <w:tcW w:w="8370" w:type="dxa"/>
          </w:tcPr>
          <w:p w:rsidR="00C071D4" w:rsidRPr="009C7B2D" w:rsidRDefault="00C071D4" w:rsidP="00C071D4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Looked at differentiated data for ELL and gender.  Statistically small samples, however NOCCS is trending up in # of ELL.  We will have to provide for this in coming years by </w:t>
            </w:r>
            <w:r>
              <w:rPr>
                <w:rFonts w:asciiTheme="minorHAnsi" w:hAnsiTheme="minorHAnsi"/>
              </w:rPr>
              <w:lastRenderedPageBreak/>
              <w:t>improving teacher PD on this issue</w:t>
            </w:r>
          </w:p>
        </w:tc>
      </w:tr>
      <w:tr w:rsidR="00C071D4" w:rsidRPr="00E660DF">
        <w:tc>
          <w:tcPr>
            <w:tcW w:w="1188" w:type="dxa"/>
          </w:tcPr>
          <w:p w:rsidR="00C071D4" w:rsidRDefault="00C071D4" w:rsidP="00C071D4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7:05-7:15</w:t>
            </w:r>
          </w:p>
        </w:tc>
        <w:tc>
          <w:tcPr>
            <w:tcW w:w="3420" w:type="dxa"/>
          </w:tcPr>
          <w:p w:rsidR="00C071D4" w:rsidRDefault="00C071D4" w:rsidP="00C071D4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Equity Working Group Update</w:t>
            </w:r>
          </w:p>
        </w:tc>
        <w:tc>
          <w:tcPr>
            <w:tcW w:w="8370" w:type="dxa"/>
          </w:tcPr>
          <w:p w:rsidR="00C071D4" w:rsidRDefault="00C071D4" w:rsidP="00C071D4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Scwartz presented opening inquiry on equity:  What constitutes equity?  How do we measure it – in oppty or outcomes?</w:t>
            </w:r>
          </w:p>
        </w:tc>
      </w:tr>
      <w:tr w:rsidR="00C071D4" w:rsidRPr="00E660DF">
        <w:tc>
          <w:tcPr>
            <w:tcW w:w="1188" w:type="dxa"/>
          </w:tcPr>
          <w:p w:rsidR="00C071D4" w:rsidRDefault="00C071D4" w:rsidP="00C071D4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7:15-7:45</w:t>
            </w:r>
          </w:p>
        </w:tc>
        <w:tc>
          <w:tcPr>
            <w:tcW w:w="3420" w:type="dxa"/>
          </w:tcPr>
          <w:p w:rsidR="00C071D4" w:rsidRDefault="00C071D4" w:rsidP="00C071D4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 Admissions Policy Adoption</w:t>
            </w:r>
          </w:p>
        </w:tc>
        <w:tc>
          <w:tcPr>
            <w:tcW w:w="8370" w:type="dxa"/>
          </w:tcPr>
          <w:p w:rsidR="00C071D4" w:rsidRDefault="00C071D4" w:rsidP="00C071D4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on revising admission policy in accordance with 2011 Charter granted by OUSD.  The Board vote to approve –</w:t>
            </w:r>
            <w:r w:rsidR="00290A0E">
              <w:rPr>
                <w:rFonts w:asciiTheme="minorHAnsi" w:hAnsiTheme="minorHAnsi"/>
              </w:rPr>
              <w:t xml:space="preserve"> and empowered </w:t>
            </w:r>
            <w:r>
              <w:rPr>
                <w:rFonts w:asciiTheme="minorHAnsi" w:hAnsiTheme="minorHAnsi"/>
              </w:rPr>
              <w:t>the Director with writing a policy – in accordance with the following guide:</w:t>
            </w:r>
          </w:p>
          <w:p w:rsidR="00290A0E" w:rsidRDefault="00C071D4" w:rsidP="00290A0E">
            <w:pPr>
              <w:jc w:val="left"/>
              <w:rPr>
                <w:b/>
              </w:rPr>
            </w:pPr>
            <w:r w:rsidRPr="00C82B38">
              <w:rPr>
                <w:b/>
              </w:rPr>
              <w:t>To interpret the char</w:t>
            </w:r>
            <w:r>
              <w:rPr>
                <w:b/>
              </w:rPr>
              <w:t>ter to differentiate preference “categories” 1-4 as having “automatic admissions preference” from “categories 5-6” as having “lottery preference.”  Such lottery preference will apply to all Kindergarten applicants from</w:t>
            </w:r>
            <w:r w:rsidRPr="00C82B38">
              <w:rPr>
                <w:b/>
              </w:rPr>
              <w:t xml:space="preserve"> underperforming </w:t>
            </w:r>
            <w:r>
              <w:rPr>
                <w:b/>
              </w:rPr>
              <w:t>performing schools (</w:t>
            </w:r>
            <w:r w:rsidRPr="00C82B38">
              <w:rPr>
                <w:b/>
              </w:rPr>
              <w:t xml:space="preserve">as defined </w:t>
            </w:r>
            <w:r>
              <w:rPr>
                <w:b/>
              </w:rPr>
              <w:t xml:space="preserve">by </w:t>
            </w:r>
            <w:r w:rsidRPr="00C82B38">
              <w:rPr>
                <w:b/>
              </w:rPr>
              <w:t>NCLB</w:t>
            </w:r>
            <w:r>
              <w:rPr>
                <w:b/>
              </w:rPr>
              <w:t>)</w:t>
            </w:r>
            <w:r w:rsidR="00290A0E">
              <w:rPr>
                <w:b/>
              </w:rPr>
              <w:t xml:space="preserve">, within the Sante Fe performance area, </w:t>
            </w:r>
            <w:r w:rsidRPr="00C82B38">
              <w:rPr>
                <w:b/>
              </w:rPr>
              <w:t xml:space="preserve"> with a 2:1 preference.</w:t>
            </w:r>
          </w:p>
          <w:p w:rsidR="00290A0E" w:rsidRDefault="00290A0E" w:rsidP="00290A0E">
            <w:pPr>
              <w:jc w:val="left"/>
              <w:rPr>
                <w:b/>
              </w:rPr>
            </w:pPr>
          </w:p>
          <w:p w:rsidR="00C071D4" w:rsidRPr="00290A0E" w:rsidRDefault="00290A0E" w:rsidP="00290A0E">
            <w:pPr>
              <w:jc w:val="left"/>
            </w:pPr>
            <w:r>
              <w:t>Carolyn will draft.  Eric and Susan will review.</w:t>
            </w:r>
          </w:p>
          <w:p w:rsidR="00C071D4" w:rsidRDefault="00C071D4" w:rsidP="00C071D4">
            <w:pPr>
              <w:jc w:val="left"/>
              <w:rPr>
                <w:rFonts w:asciiTheme="minorHAnsi" w:hAnsiTheme="minorHAnsi"/>
              </w:rPr>
            </w:pPr>
          </w:p>
        </w:tc>
      </w:tr>
      <w:tr w:rsidR="00C071D4" w:rsidRPr="00E660DF">
        <w:tc>
          <w:tcPr>
            <w:tcW w:w="1188" w:type="dxa"/>
          </w:tcPr>
          <w:p w:rsidR="00C071D4" w:rsidRPr="009F530F" w:rsidRDefault="00C071D4" w:rsidP="00C071D4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7:45-7:55</w:t>
            </w:r>
          </w:p>
        </w:tc>
        <w:tc>
          <w:tcPr>
            <w:tcW w:w="3420" w:type="dxa"/>
          </w:tcPr>
          <w:p w:rsidR="00C071D4" w:rsidRDefault="00C071D4" w:rsidP="00C071D4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Finance Committee Update</w:t>
            </w:r>
          </w:p>
          <w:p w:rsidR="00C071D4" w:rsidRDefault="00C071D4" w:rsidP="00C071D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Refi</w:t>
            </w:r>
          </w:p>
          <w:p w:rsidR="00C071D4" w:rsidRDefault="00C071D4" w:rsidP="00C071D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inorHAnsi" w:hAnsiTheme="minorHAnsi"/>
              </w:rPr>
            </w:pPr>
            <w:r w:rsidRPr="009C7B2D">
              <w:rPr>
                <w:rFonts w:asciiTheme="minorHAnsi" w:hAnsiTheme="minorHAnsi"/>
              </w:rPr>
              <w:t>Fiscal sustainability</w:t>
            </w:r>
            <w:r>
              <w:rPr>
                <w:rFonts w:asciiTheme="minorHAnsi" w:hAnsiTheme="minorHAnsi"/>
              </w:rPr>
              <w:t xml:space="preserve"> plan</w:t>
            </w:r>
          </w:p>
          <w:p w:rsidR="00C071D4" w:rsidRPr="009C7B2D" w:rsidRDefault="00C071D4" w:rsidP="00C071D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Budgeting process recommendation</w:t>
            </w:r>
          </w:p>
        </w:tc>
        <w:tc>
          <w:tcPr>
            <w:tcW w:w="8370" w:type="dxa"/>
          </w:tcPr>
          <w:p w:rsidR="00290A0E" w:rsidRDefault="00290A0E" w:rsidP="00290A0E">
            <w:pPr>
              <w:jc w:val="left"/>
            </w:pPr>
            <w:r>
              <w:rPr>
                <w:u w:val="single"/>
              </w:rPr>
              <w:t>Re-Fi:</w:t>
            </w:r>
            <w:r>
              <w:t xml:space="preserve">  Talks continue at FRB.  We need a guarantor.  Jay, Susan &amp; Ken to form a committee to source guarantor candidates. </w:t>
            </w:r>
          </w:p>
          <w:p w:rsidR="00290A0E" w:rsidRDefault="00290A0E" w:rsidP="00290A0E">
            <w:pPr>
              <w:jc w:val="left"/>
            </w:pPr>
            <w:r w:rsidRPr="00290A0E">
              <w:rPr>
                <w:u w:val="single"/>
              </w:rPr>
              <w:t>Budget process committee</w:t>
            </w:r>
            <w:r>
              <w:t xml:space="preserve"> – Li Mei, Carolyn Jay, Beth Brenner</w:t>
            </w:r>
          </w:p>
          <w:p w:rsidR="00290A0E" w:rsidRDefault="00290A0E" w:rsidP="00290A0E">
            <w:pPr>
              <w:jc w:val="left"/>
            </w:pPr>
          </w:p>
          <w:p w:rsidR="00290A0E" w:rsidRDefault="00290A0E" w:rsidP="00290A0E">
            <w:pPr>
              <w:jc w:val="left"/>
            </w:pPr>
            <w:r>
              <w:t>NEED:  Strategic Planning process must begin – should be agenda-ized for next meeting</w:t>
            </w:r>
          </w:p>
          <w:p w:rsidR="00C071D4" w:rsidRDefault="00C071D4" w:rsidP="00C071D4">
            <w:pPr>
              <w:jc w:val="left"/>
              <w:rPr>
                <w:rFonts w:asciiTheme="minorHAnsi" w:hAnsiTheme="minorHAnsi"/>
              </w:rPr>
            </w:pPr>
          </w:p>
        </w:tc>
      </w:tr>
      <w:tr w:rsidR="00C071D4" w:rsidRPr="00E660DF">
        <w:tc>
          <w:tcPr>
            <w:tcW w:w="1188" w:type="dxa"/>
          </w:tcPr>
          <w:p w:rsidR="00C071D4" w:rsidRPr="009F530F" w:rsidRDefault="00C071D4" w:rsidP="00E660DF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7:55-8:05</w:t>
            </w:r>
          </w:p>
        </w:tc>
        <w:tc>
          <w:tcPr>
            <w:tcW w:w="3420" w:type="dxa"/>
          </w:tcPr>
          <w:p w:rsidR="00C071D4" w:rsidRDefault="00C071D4" w:rsidP="00E660DF">
            <w:pPr>
              <w:jc w:val="left"/>
              <w:rPr>
                <w:rFonts w:asciiTheme="minorHAnsi" w:hAnsiTheme="minorHAnsi"/>
              </w:rPr>
            </w:pPr>
            <w:r w:rsidRPr="009C7B2D">
              <w:rPr>
                <w:rFonts w:asciiTheme="minorHAnsi" w:hAnsiTheme="minorHAnsi"/>
              </w:rPr>
              <w:t xml:space="preserve">Development </w:t>
            </w:r>
            <w:r>
              <w:rPr>
                <w:rFonts w:asciiTheme="minorHAnsi" w:hAnsiTheme="minorHAnsi"/>
              </w:rPr>
              <w:t xml:space="preserve">Committee </w:t>
            </w:r>
            <w:r w:rsidRPr="009C7B2D">
              <w:rPr>
                <w:rFonts w:asciiTheme="minorHAnsi" w:hAnsiTheme="minorHAnsi"/>
              </w:rPr>
              <w:t>Update &amp; Fundraising Training</w:t>
            </w:r>
          </w:p>
          <w:p w:rsidR="00C071D4" w:rsidRDefault="00C071D4" w:rsidP="009C7B2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Institutional giving</w:t>
            </w:r>
          </w:p>
          <w:p w:rsidR="00C071D4" w:rsidRDefault="00C071D4" w:rsidP="009F530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Walkathon </w:t>
            </w:r>
          </w:p>
          <w:p w:rsidR="00C071D4" w:rsidRPr="009F530F" w:rsidRDefault="00C071D4" w:rsidP="009F530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Annual Fund </w:t>
            </w:r>
          </w:p>
          <w:p w:rsidR="00C071D4" w:rsidRPr="009C7B2D" w:rsidRDefault="00C071D4" w:rsidP="009C7B2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Fundraising training</w:t>
            </w:r>
          </w:p>
        </w:tc>
        <w:tc>
          <w:tcPr>
            <w:tcW w:w="8370" w:type="dxa"/>
          </w:tcPr>
          <w:p w:rsidR="00290A0E" w:rsidRDefault="00290A0E" w:rsidP="00E660DF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Fundraising status:</w:t>
            </w:r>
          </w:p>
          <w:p w:rsidR="00290A0E" w:rsidRDefault="00290A0E" w:rsidP="00E660DF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Walkathon – just under goal at 28k</w:t>
            </w:r>
          </w:p>
          <w:p w:rsidR="00C071D4" w:rsidRPr="009C7B2D" w:rsidRDefault="00290A0E" w:rsidP="00E660DF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Fund -- @ 45k and climbing</w:t>
            </w:r>
          </w:p>
        </w:tc>
      </w:tr>
      <w:tr w:rsidR="00C071D4" w:rsidRPr="00E660DF">
        <w:tc>
          <w:tcPr>
            <w:tcW w:w="1188" w:type="dxa"/>
          </w:tcPr>
          <w:p w:rsidR="00C071D4" w:rsidRPr="009F530F" w:rsidRDefault="00C071D4" w:rsidP="00E660DF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8:05-8:15</w:t>
            </w:r>
          </w:p>
        </w:tc>
        <w:tc>
          <w:tcPr>
            <w:tcW w:w="3420" w:type="dxa"/>
          </w:tcPr>
          <w:p w:rsidR="00C071D4" w:rsidRPr="009C7B2D" w:rsidRDefault="00C071D4" w:rsidP="00E660DF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Staff Sustainability Committee Update</w:t>
            </w:r>
          </w:p>
        </w:tc>
        <w:tc>
          <w:tcPr>
            <w:tcW w:w="8370" w:type="dxa"/>
          </w:tcPr>
          <w:p w:rsidR="00C071D4" w:rsidRDefault="00290A0E" w:rsidP="00E660DF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report</w:t>
            </w:r>
          </w:p>
        </w:tc>
      </w:tr>
      <w:tr w:rsidR="00C071D4" w:rsidRPr="00E660DF">
        <w:tc>
          <w:tcPr>
            <w:tcW w:w="1188" w:type="dxa"/>
          </w:tcPr>
          <w:p w:rsidR="00C071D4" w:rsidRDefault="00C071D4" w:rsidP="00E660DF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8:15</w:t>
            </w:r>
          </w:p>
        </w:tc>
        <w:tc>
          <w:tcPr>
            <w:tcW w:w="3420" w:type="dxa"/>
          </w:tcPr>
          <w:p w:rsidR="00C071D4" w:rsidRDefault="00C071D4" w:rsidP="00E660DF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Adjourn</w:t>
            </w:r>
          </w:p>
        </w:tc>
        <w:tc>
          <w:tcPr>
            <w:tcW w:w="8370" w:type="dxa"/>
          </w:tcPr>
          <w:p w:rsidR="00C071D4" w:rsidRDefault="00C071D4" w:rsidP="00E660DF">
            <w:pPr>
              <w:jc w:val="left"/>
              <w:rPr>
                <w:rFonts w:asciiTheme="minorHAnsi" w:hAnsiTheme="minorHAnsi"/>
              </w:rPr>
            </w:pPr>
          </w:p>
        </w:tc>
      </w:tr>
    </w:tbl>
    <w:p w:rsidR="00E660DF" w:rsidRDefault="00E660DF" w:rsidP="00E660DF">
      <w:pPr>
        <w:jc w:val="left"/>
        <w:rPr>
          <w:b/>
        </w:rPr>
      </w:pPr>
    </w:p>
    <w:p w:rsidR="00E660DF" w:rsidRDefault="00E660DF" w:rsidP="00215C7E">
      <w:pPr>
        <w:jc w:val="left"/>
        <w:rPr>
          <w:b/>
        </w:rPr>
      </w:pPr>
    </w:p>
    <w:p w:rsidR="00215C7E" w:rsidRDefault="00215C7E" w:rsidP="00215C7E">
      <w:pPr>
        <w:jc w:val="left"/>
      </w:pPr>
    </w:p>
    <w:sectPr w:rsidR="00215C7E" w:rsidSect="00C071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5pt" o:bullet="t">
        <v:imagedata r:id="rId1" o:title="Green Ball"/>
      </v:shape>
    </w:pict>
  </w:numPicBullet>
  <w:abstractNum w:abstractNumId="0">
    <w:nsid w:val="0C541155"/>
    <w:multiLevelType w:val="hybridMultilevel"/>
    <w:tmpl w:val="3AE0186E"/>
    <w:lvl w:ilvl="0" w:tplc="526C88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E20E6"/>
    <w:multiLevelType w:val="hybridMultilevel"/>
    <w:tmpl w:val="C3FE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968A4"/>
    <w:multiLevelType w:val="hybridMultilevel"/>
    <w:tmpl w:val="43B04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62286D"/>
    <w:multiLevelType w:val="hybridMultilevel"/>
    <w:tmpl w:val="20A81474"/>
    <w:lvl w:ilvl="0" w:tplc="526C88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81851"/>
    <w:multiLevelType w:val="hybridMultilevel"/>
    <w:tmpl w:val="3BA8E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500D09"/>
    <w:multiLevelType w:val="hybridMultilevel"/>
    <w:tmpl w:val="99DAC078"/>
    <w:lvl w:ilvl="0" w:tplc="526C88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C3B35"/>
    <w:multiLevelType w:val="hybridMultilevel"/>
    <w:tmpl w:val="273CB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C213DF"/>
    <w:multiLevelType w:val="hybridMultilevel"/>
    <w:tmpl w:val="01C8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45B97"/>
    <w:multiLevelType w:val="hybridMultilevel"/>
    <w:tmpl w:val="F49C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215C7E"/>
    <w:rsid w:val="000D1F9A"/>
    <w:rsid w:val="00137253"/>
    <w:rsid w:val="00215C7E"/>
    <w:rsid w:val="00262B79"/>
    <w:rsid w:val="00290A0E"/>
    <w:rsid w:val="00290C0D"/>
    <w:rsid w:val="00371A02"/>
    <w:rsid w:val="00441CFF"/>
    <w:rsid w:val="004E755B"/>
    <w:rsid w:val="0058514C"/>
    <w:rsid w:val="005B3508"/>
    <w:rsid w:val="006979E1"/>
    <w:rsid w:val="00721AB1"/>
    <w:rsid w:val="008A6678"/>
    <w:rsid w:val="00986674"/>
    <w:rsid w:val="009B15C4"/>
    <w:rsid w:val="009C7B2D"/>
    <w:rsid w:val="009F1B1D"/>
    <w:rsid w:val="009F530F"/>
    <w:rsid w:val="00AD7A76"/>
    <w:rsid w:val="00B209DD"/>
    <w:rsid w:val="00BB2EF5"/>
    <w:rsid w:val="00BC6765"/>
    <w:rsid w:val="00C071D4"/>
    <w:rsid w:val="00C96B07"/>
    <w:rsid w:val="00CA2B85"/>
    <w:rsid w:val="00DC1E7C"/>
    <w:rsid w:val="00E10C3D"/>
    <w:rsid w:val="00E660DF"/>
    <w:rsid w:val="00E85116"/>
    <w:rsid w:val="00EC277F"/>
    <w:rsid w:val="00FC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C7E"/>
    <w:pPr>
      <w:ind w:left="720"/>
      <w:contextualSpacing/>
    </w:pPr>
  </w:style>
  <w:style w:type="table" w:styleId="TableGrid">
    <w:name w:val="Table Grid"/>
    <w:basedOn w:val="TableNormal"/>
    <w:uiPriority w:val="59"/>
    <w:rsid w:val="00E66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2010-12-15T20:47:00Z</cp:lastPrinted>
  <dcterms:created xsi:type="dcterms:W3CDTF">2011-01-20T17:40:00Z</dcterms:created>
  <dcterms:modified xsi:type="dcterms:W3CDTF">2011-01-20T17:40:00Z</dcterms:modified>
</cp:coreProperties>
</file>